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CB" w:rsidRDefault="000A0F26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A22CB" w:rsidRDefault="000A0F2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DA22CB" w:rsidRDefault="000A0F2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DA22CB" w:rsidRDefault="000A0F2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Энгельсский технологический институт (филиал)</w:t>
      </w:r>
    </w:p>
    <w:p w:rsidR="00DA22CB" w:rsidRDefault="000A0F2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DA22CB" w:rsidRDefault="000A0F26">
      <w:pPr>
        <w:suppressAutoHyphens/>
        <w:autoSpaceDE w:val="0"/>
        <w:autoSpaceDN w:val="0"/>
        <w:adjustRightInd w:val="0"/>
        <w:spacing w:before="200" w:after="20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«Естественные и математические науки»</w:t>
      </w:r>
    </w:p>
    <w:p w:rsidR="00DA22CB" w:rsidRDefault="00DA22CB">
      <w:pPr>
        <w:suppressAutoHyphens/>
        <w:autoSpaceDE w:val="0"/>
        <w:autoSpaceDN w:val="0"/>
        <w:adjustRightInd w:val="0"/>
        <w:ind w:left="770"/>
        <w:rPr>
          <w:sz w:val="28"/>
          <w:szCs w:val="28"/>
        </w:rPr>
      </w:pPr>
    </w:p>
    <w:p w:rsidR="00DA22CB" w:rsidRDefault="000A0F26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</w:t>
      </w:r>
    </w:p>
    <w:p w:rsidR="00DA22CB" w:rsidRDefault="000A0F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Б.1.3.3.1 </w:t>
      </w:r>
      <w:r>
        <w:rPr>
          <w:i/>
          <w:sz w:val="28"/>
          <w:szCs w:val="28"/>
        </w:rPr>
        <w:t>«Визуальное программирование»</w:t>
      </w:r>
    </w:p>
    <w:p w:rsidR="00DA22CB" w:rsidRDefault="00DA22CB">
      <w:pPr>
        <w:tabs>
          <w:tab w:val="right" w:leader="underscore" w:pos="8505"/>
        </w:tabs>
        <w:rPr>
          <w:sz w:val="28"/>
          <w:szCs w:val="28"/>
        </w:rPr>
      </w:pPr>
    </w:p>
    <w:p w:rsidR="00DA22CB" w:rsidRDefault="000A0F26">
      <w:pPr>
        <w:tabs>
          <w:tab w:val="left" w:pos="5145"/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</w:p>
    <w:p w:rsidR="00DA22CB" w:rsidRDefault="000A0F26">
      <w:pPr>
        <w:tabs>
          <w:tab w:val="left" w:pos="5145"/>
          <w:tab w:val="right" w:leader="underscore" w:pos="850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09.03.01 «Информатика и вычислительная техника»</w:t>
      </w:r>
    </w:p>
    <w:p w:rsidR="00DA22CB" w:rsidRDefault="00DA22CB">
      <w:pPr>
        <w:suppressAutoHyphens/>
        <w:autoSpaceDE w:val="0"/>
        <w:autoSpaceDN w:val="0"/>
        <w:adjustRightInd w:val="0"/>
        <w:ind w:right="528"/>
        <w:jc w:val="center"/>
        <w:rPr>
          <w:i/>
          <w:sz w:val="28"/>
          <w:szCs w:val="28"/>
        </w:rPr>
      </w:pPr>
    </w:p>
    <w:p w:rsidR="00DA22CB" w:rsidRDefault="000A0F26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подготовки – </w:t>
      </w:r>
      <w:r>
        <w:rPr>
          <w:i/>
          <w:sz w:val="28"/>
          <w:szCs w:val="28"/>
        </w:rPr>
        <w:t>«</w:t>
      </w:r>
      <w:r>
        <w:rPr>
          <w:i/>
          <w:sz w:val="28"/>
          <w:szCs w:val="28"/>
          <w:u w:val="single"/>
        </w:rPr>
        <w:t>Автоматизированное управление бизнес-процессами и финансами</w:t>
      </w:r>
      <w:r>
        <w:rPr>
          <w:i/>
          <w:sz w:val="28"/>
          <w:szCs w:val="28"/>
        </w:rPr>
        <w:t>»</w:t>
      </w:r>
    </w:p>
    <w:p w:rsidR="00DA22CB" w:rsidRDefault="000A0F26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– </w:t>
      </w:r>
      <w:r>
        <w:rPr>
          <w:i/>
          <w:sz w:val="28"/>
          <w:szCs w:val="28"/>
        </w:rPr>
        <w:t>бакалавр</w:t>
      </w:r>
    </w:p>
    <w:p w:rsidR="00DA22CB" w:rsidRDefault="000A0F26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CE7D8D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обучения –</w:t>
      </w:r>
      <w:r w:rsidR="008E2160">
        <w:rPr>
          <w:sz w:val="28"/>
          <w:szCs w:val="28"/>
        </w:rPr>
        <w:t xml:space="preserve"> </w:t>
      </w:r>
      <w:r w:rsidR="00B31273">
        <w:rPr>
          <w:i/>
          <w:sz w:val="28"/>
          <w:szCs w:val="28"/>
        </w:rPr>
        <w:t>очн</w:t>
      </w:r>
      <w:r w:rsidR="008E2160">
        <w:rPr>
          <w:i/>
          <w:sz w:val="28"/>
          <w:szCs w:val="28"/>
        </w:rPr>
        <w:t>ая</w:t>
      </w:r>
    </w:p>
    <w:p w:rsidR="00DA22CB" w:rsidRDefault="000A0F26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по выбору</w:t>
      </w: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CE7D8D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DA22CB" w:rsidRDefault="00CE7D8D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Энгельс 2017</w:t>
      </w:r>
      <w:bookmarkStart w:id="0" w:name="_GoBack"/>
      <w:bookmarkEnd w:id="0"/>
    </w:p>
    <w:p w:rsidR="00607098" w:rsidRDefault="00607098" w:rsidP="00607098">
      <w:pPr>
        <w:numPr>
          <w:ilvl w:val="0"/>
          <w:numId w:val="2"/>
        </w:numPr>
        <w:spacing w:after="100" w:afterAutospacing="1"/>
        <w:ind w:left="0" w:firstLine="0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Цели и задачи освоения дисциплины</w:t>
      </w:r>
    </w:p>
    <w:p w:rsidR="00607098" w:rsidRDefault="00607098" w:rsidP="00607098">
      <w:pPr>
        <w:pStyle w:val="a3"/>
        <w:tabs>
          <w:tab w:val="clear" w:pos="0"/>
        </w:tabs>
        <w:ind w:firstLine="709"/>
        <w:rPr>
          <w:szCs w:val="28"/>
        </w:rPr>
      </w:pPr>
      <w:r>
        <w:rPr>
          <w:szCs w:val="28"/>
        </w:rPr>
        <w:t xml:space="preserve">Целями и задачами освоения дисциплины Б.1.3.3.1 «Визуальное программирование» являются подготовка студентов к аналитическому и проектному видам профессиональной деятельности, а именно: </w:t>
      </w:r>
    </w:p>
    <w:p w:rsidR="00607098" w:rsidRDefault="00607098" w:rsidP="00607098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>
        <w:rPr>
          <w:szCs w:val="28"/>
        </w:rPr>
        <w:t xml:space="preserve"> формирование системы базовых понятий процедурного, объектно-ориентированного программирования и представлений о технологиях визуального программирования, а так же выработка умений применять их для решения практических задач.</w:t>
      </w:r>
    </w:p>
    <w:p w:rsidR="00607098" w:rsidRDefault="00607098" w:rsidP="00607098">
      <w:pPr>
        <w:pStyle w:val="a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>
        <w:rPr>
          <w:szCs w:val="28"/>
        </w:rPr>
        <w:t xml:space="preserve"> обеспечение прочного и сознательного овладения студентами основ знаний о программных методах обработки информации, привить навыки сознательного и рационального использования ЭВМ в своей учебной, а затем профессиональной деятельности.</w:t>
      </w:r>
    </w:p>
    <w:p w:rsidR="00607098" w:rsidRDefault="00607098" w:rsidP="00607098">
      <w:pPr>
        <w:pStyle w:val="a3"/>
        <w:tabs>
          <w:tab w:val="clear" w:pos="0"/>
        </w:tabs>
        <w:ind w:firstLine="709"/>
        <w:rPr>
          <w:szCs w:val="28"/>
        </w:rPr>
      </w:pPr>
      <w:r>
        <w:rPr>
          <w:szCs w:val="28"/>
        </w:rPr>
        <w:t>Для успешного освоения курса студенты должны быть знакомы с объектами прикладных численных методов в математике, физике и технике.</w:t>
      </w:r>
    </w:p>
    <w:p w:rsidR="00607098" w:rsidRDefault="00607098" w:rsidP="00607098">
      <w:pPr>
        <w:numPr>
          <w:ilvl w:val="0"/>
          <w:numId w:val="2"/>
        </w:numPr>
        <w:spacing w:before="100" w:beforeAutospacing="1" w:after="100" w:afterAutospacing="1"/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Место дисциплины в структуре ООП </w:t>
      </w:r>
      <w:proofErr w:type="gramStart"/>
      <w:r>
        <w:rPr>
          <w:b/>
          <w:iCs/>
          <w:sz w:val="28"/>
          <w:szCs w:val="28"/>
        </w:rPr>
        <w:t>ВО</w:t>
      </w:r>
      <w:proofErr w:type="gramEnd"/>
    </w:p>
    <w:p w:rsidR="00607098" w:rsidRDefault="00607098" w:rsidP="00607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Б.1.3.3.1 «Визуальное программирование» представляет собой дисциплину по выбору учебного плана основной образовательной программы высшего образования по направлению подготовки 09.03.01 «Информатика и вычислительная техника» профиль «Автоматизированное управление бизнес-процессами и финансами»</w:t>
      </w:r>
      <w:r>
        <w:rPr>
          <w:i/>
          <w:sz w:val="28"/>
          <w:szCs w:val="28"/>
        </w:rPr>
        <w:t>.</w:t>
      </w:r>
    </w:p>
    <w:p w:rsidR="00607098" w:rsidRDefault="00607098" w:rsidP="00607098">
      <w:pPr>
        <w:pStyle w:val="Default"/>
        <w:spacing w:after="120"/>
        <w:ind w:firstLine="6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Требованиями к «входным» знаниям, умениям и компетенциям обучающегося, необходимым при освоении дисциплины Б.1.3.3.1 «Визуальное программирование» - владение методами процедурного и объектно-ориентированного программирования, а так же офисными технологиями.</w:t>
      </w:r>
      <w:proofErr w:type="gramEnd"/>
    </w:p>
    <w:p w:rsidR="00607098" w:rsidRDefault="00607098" w:rsidP="00607098">
      <w:pPr>
        <w:numPr>
          <w:ilvl w:val="0"/>
          <w:numId w:val="2"/>
        </w:numPr>
        <w:spacing w:before="100" w:beforeAutospacing="1" w:after="100" w:afterAutospacing="1"/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Требования к результатам освоения дисциплины</w:t>
      </w:r>
    </w:p>
    <w:p w:rsidR="00607098" w:rsidRDefault="00607098" w:rsidP="00607098">
      <w:pPr>
        <w:tabs>
          <w:tab w:val="left" w:pos="5145"/>
          <w:tab w:val="right" w:leader="underscore" w:pos="8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Б.1.3.3.1 «Визуальное программирование» направлено на формирование следующих компетенций, предусмотренных основной образовательной программой высшего образования направления подготовки 09.03.01 «Информатика и вычислительная техника»: - ОПК-2, 5, а именно:</w:t>
      </w:r>
    </w:p>
    <w:p w:rsidR="00607098" w:rsidRDefault="00607098" w:rsidP="006070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осваивать методики использования программных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практических задач (ОПК-2);</w:t>
      </w:r>
    </w:p>
    <w:p w:rsidR="00607098" w:rsidRDefault="00607098" w:rsidP="006070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607098" w:rsidRDefault="00607098" w:rsidP="00607098">
      <w:pPr>
        <w:pStyle w:val="Defaul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Б.1.3.3.1 «Визуальное программирование» студент должен:</w:t>
      </w:r>
    </w:p>
    <w:p w:rsidR="00607098" w:rsidRDefault="00607098" w:rsidP="00607098">
      <w:pPr>
        <w:pStyle w:val="a3"/>
        <w:tabs>
          <w:tab w:val="clear" w:pos="0"/>
        </w:tabs>
        <w:ind w:firstLine="709"/>
        <w:rPr>
          <w:szCs w:val="28"/>
        </w:rPr>
      </w:pPr>
      <w:r>
        <w:rPr>
          <w:b/>
          <w:i/>
          <w:szCs w:val="28"/>
        </w:rPr>
        <w:lastRenderedPageBreak/>
        <w:t>Знать</w:t>
      </w:r>
      <w:r>
        <w:rPr>
          <w:szCs w:val="28"/>
        </w:rPr>
        <w:t xml:space="preserve">: основные виды и назначение систем визуального программирования; быть информированным о современных системах и пакетах проектирования визуальных приложений; возможности и основные области применения технологий визуального программирования, принципы разработки </w:t>
      </w:r>
      <w:r>
        <w:rPr>
          <w:szCs w:val="28"/>
          <w:lang w:val="en-US"/>
        </w:rPr>
        <w:t>Windows</w:t>
      </w:r>
      <w:r>
        <w:rPr>
          <w:szCs w:val="28"/>
        </w:rPr>
        <w:t>-приложений.</w:t>
      </w:r>
    </w:p>
    <w:p w:rsidR="00607098" w:rsidRDefault="00607098" w:rsidP="0060709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>: применять технологии процедурного и визуального программирования для разработки приложений с графическим интерфейсом по анализу данных измерений или наблюдений;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сетях.</w:t>
      </w:r>
    </w:p>
    <w:p w:rsidR="00607098" w:rsidRDefault="00607098" w:rsidP="0060709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sz w:val="28"/>
          <w:szCs w:val="28"/>
        </w:rPr>
        <w:t xml:space="preserve">: </w:t>
      </w:r>
    </w:p>
    <w:p w:rsidR="00607098" w:rsidRDefault="00607098" w:rsidP="006070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встроенным в офисные приложения программным обеспечением, предназначенным для обработки  данных и их визуализации;</w:t>
      </w:r>
    </w:p>
    <w:p w:rsidR="00607098" w:rsidRDefault="00607098" w:rsidP="006070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соответствующий математический аппарат и инструментальные средства для обработки, анализа и систематизации информации по проекту;</w:t>
      </w:r>
    </w:p>
    <w:p w:rsidR="00607098" w:rsidRDefault="00607098" w:rsidP="00607098">
      <w:pPr>
        <w:jc w:val="both"/>
        <w:rPr>
          <w:sz w:val="28"/>
          <w:szCs w:val="28"/>
        </w:rPr>
      </w:pPr>
      <w:r>
        <w:rPr>
          <w:sz w:val="28"/>
          <w:szCs w:val="28"/>
        </w:rPr>
        <w:t>- алгоритмическими основами обработки информации с помощью оконных приложений; владеть компьютерными методами сбора, хранения, передачи и обработки информации, применяемыми в сфере их профессиональной деятельности.</w:t>
      </w:r>
    </w:p>
    <w:p w:rsidR="00607098" w:rsidRDefault="00607098" w:rsidP="0060709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Распределение трудоемкости (час.) дисциплины по темам и видам занятий</w:t>
      </w:r>
    </w:p>
    <w:tbl>
      <w:tblPr>
        <w:tblStyle w:val="a5"/>
        <w:tblW w:w="9683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759"/>
        <w:gridCol w:w="3102"/>
        <w:gridCol w:w="992"/>
        <w:gridCol w:w="769"/>
        <w:gridCol w:w="14"/>
        <w:gridCol w:w="560"/>
        <w:gridCol w:w="28"/>
        <w:gridCol w:w="689"/>
        <w:gridCol w:w="602"/>
        <w:gridCol w:w="14"/>
        <w:gridCol w:w="770"/>
      </w:tblGrid>
      <w:tr w:rsidR="00607098" w:rsidTr="00493C71">
        <w:tc>
          <w:tcPr>
            <w:tcW w:w="567" w:type="dxa"/>
            <w:vMerge w:val="restart"/>
            <w:textDirection w:val="btLr"/>
          </w:tcPr>
          <w:p w:rsidR="00607098" w:rsidRDefault="00607098" w:rsidP="00493C71">
            <w:pPr>
              <w:tabs>
                <w:tab w:val="left" w:pos="7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модуля</w:t>
            </w:r>
          </w:p>
        </w:tc>
        <w:tc>
          <w:tcPr>
            <w:tcW w:w="817" w:type="dxa"/>
            <w:vMerge w:val="restart"/>
            <w:textDirection w:val="btLr"/>
          </w:tcPr>
          <w:p w:rsidR="00607098" w:rsidRDefault="00607098" w:rsidP="00493C71">
            <w:pPr>
              <w:tabs>
                <w:tab w:val="left" w:pos="7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759" w:type="dxa"/>
            <w:vMerge w:val="restart"/>
            <w:textDirection w:val="btLr"/>
          </w:tcPr>
          <w:p w:rsidR="00607098" w:rsidRDefault="00607098" w:rsidP="00493C71">
            <w:pPr>
              <w:tabs>
                <w:tab w:val="left" w:pos="7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3102" w:type="dxa"/>
            <w:vMerge w:val="restart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4438" w:type="dxa"/>
            <w:gridSpan w:val="9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Часы</w:t>
            </w:r>
            <w:proofErr w:type="gramStart"/>
            <w:r>
              <w:rPr>
                <w:b/>
              </w:rPr>
              <w:t>/И</w:t>
            </w:r>
            <w:proofErr w:type="gramEnd"/>
            <w:r>
              <w:rPr>
                <w:b/>
              </w:rPr>
              <w:t>з них в интерактивной форме</w:t>
            </w:r>
          </w:p>
        </w:tc>
      </w:tr>
      <w:tr w:rsidR="00607098" w:rsidTr="00493C71">
        <w:trPr>
          <w:trHeight w:val="1498"/>
        </w:trPr>
        <w:tc>
          <w:tcPr>
            <w:tcW w:w="567" w:type="dxa"/>
            <w:vMerge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59" w:type="dxa"/>
            <w:vMerge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3102" w:type="dxa"/>
            <w:vMerge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6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7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17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616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770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607098" w:rsidTr="00493C71">
        <w:tc>
          <w:tcPr>
            <w:tcW w:w="56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7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6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0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07098" w:rsidTr="00493C71">
        <w:tc>
          <w:tcPr>
            <w:tcW w:w="9683" w:type="dxa"/>
            <w:gridSpan w:val="13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</w:p>
        </w:tc>
      </w:tr>
      <w:tr w:rsidR="00607098" w:rsidTr="00493C71">
        <w:tc>
          <w:tcPr>
            <w:tcW w:w="56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1-3</w:t>
            </w:r>
          </w:p>
        </w:tc>
        <w:tc>
          <w:tcPr>
            <w:tcW w:w="75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1.1</w:t>
            </w:r>
          </w:p>
        </w:tc>
        <w:tc>
          <w:tcPr>
            <w:tcW w:w="3102" w:type="dxa"/>
          </w:tcPr>
          <w:p w:rsidR="00607098" w:rsidRDefault="00607098" w:rsidP="00493C71">
            <w:pPr>
              <w:tabs>
                <w:tab w:val="left" w:pos="720"/>
              </w:tabs>
            </w:pPr>
            <w:r>
              <w:t>Операционная система</w:t>
            </w:r>
            <w:r>
              <w:rPr>
                <w:lang w:val="en-US"/>
              </w:rPr>
              <w:t xml:space="preserve"> Windows 95, 98, XP, 2000</w:t>
            </w:r>
            <w:r>
              <w:t>, 2010</w:t>
            </w: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16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rPr>
                <w:lang w:val="en-US"/>
              </w:rPr>
              <w:t>4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2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10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</w:tr>
      <w:tr w:rsidR="00607098" w:rsidTr="00493C71">
        <w:tc>
          <w:tcPr>
            <w:tcW w:w="56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4-7</w:t>
            </w:r>
          </w:p>
        </w:tc>
        <w:tc>
          <w:tcPr>
            <w:tcW w:w="75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1.2</w:t>
            </w:r>
          </w:p>
        </w:tc>
        <w:tc>
          <w:tcPr>
            <w:tcW w:w="3102" w:type="dxa"/>
          </w:tcPr>
          <w:p w:rsidR="00607098" w:rsidRDefault="00607098" w:rsidP="00493C71">
            <w:r>
              <w:t xml:space="preserve">Офисные приложения: </w:t>
            </w:r>
          </w:p>
          <w:p w:rsidR="00607098" w:rsidRDefault="00607098" w:rsidP="00493C71">
            <w:pPr>
              <w:tabs>
                <w:tab w:val="left" w:pos="720"/>
              </w:tabs>
            </w:pPr>
            <w:r>
              <w:t xml:space="preserve">текстовый редактор </w:t>
            </w:r>
            <w:r>
              <w:rPr>
                <w:lang w:val="en-US"/>
              </w:rPr>
              <w:t>Word</w:t>
            </w:r>
            <w:r>
              <w:t xml:space="preserve">;  табличный процессор - электронные таблицы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39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5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4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30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</w:tr>
      <w:tr w:rsidR="00607098" w:rsidTr="00493C71">
        <w:tc>
          <w:tcPr>
            <w:tcW w:w="56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81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8-12</w:t>
            </w:r>
          </w:p>
        </w:tc>
        <w:tc>
          <w:tcPr>
            <w:tcW w:w="75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1.3</w:t>
            </w:r>
          </w:p>
        </w:tc>
        <w:tc>
          <w:tcPr>
            <w:tcW w:w="3102" w:type="dxa"/>
          </w:tcPr>
          <w:p w:rsidR="00607098" w:rsidRDefault="00607098" w:rsidP="00493C71">
            <w:pPr>
              <w:tabs>
                <w:tab w:val="left" w:pos="720"/>
              </w:tabs>
            </w:pPr>
            <w:r>
              <w:t xml:space="preserve">Встроенная среда визуального программирования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 (VBA).</w:t>
            </w: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50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4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16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 xml:space="preserve">30 </w:t>
            </w:r>
          </w:p>
        </w:tc>
      </w:tr>
      <w:tr w:rsidR="00607098" w:rsidTr="00493C71">
        <w:tc>
          <w:tcPr>
            <w:tcW w:w="56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13-18</w:t>
            </w:r>
          </w:p>
        </w:tc>
        <w:tc>
          <w:tcPr>
            <w:tcW w:w="75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1.4</w:t>
            </w:r>
          </w:p>
        </w:tc>
        <w:tc>
          <w:tcPr>
            <w:tcW w:w="3102" w:type="dxa"/>
          </w:tcPr>
          <w:p w:rsidR="00607098" w:rsidRDefault="00607098" w:rsidP="00493C71">
            <w:pPr>
              <w:tabs>
                <w:tab w:val="left" w:pos="720"/>
              </w:tabs>
            </w:pPr>
            <w:r>
              <w:t xml:space="preserve">Визуальные технологии реализации </w:t>
            </w:r>
            <w:proofErr w:type="gramStart"/>
            <w:r>
              <w:t>оконных</w:t>
            </w:r>
            <w:proofErr w:type="gramEnd"/>
            <w:r>
              <w:t xml:space="preserve"> </w:t>
            </w:r>
            <w:r>
              <w:rPr>
                <w:lang w:val="en-US"/>
              </w:rPr>
              <w:lastRenderedPageBreak/>
              <w:t>Windows</w:t>
            </w:r>
            <w:r>
              <w:t>-приложений.</w:t>
            </w: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lastRenderedPageBreak/>
              <w:t>75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3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5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32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38</w:t>
            </w:r>
          </w:p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</w:tr>
      <w:tr w:rsidR="00607098" w:rsidTr="00493C71">
        <w:tc>
          <w:tcPr>
            <w:tcW w:w="56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817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5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3102" w:type="dxa"/>
          </w:tcPr>
          <w:p w:rsidR="00607098" w:rsidRDefault="00607098" w:rsidP="00493C71">
            <w:pPr>
              <w:tabs>
                <w:tab w:val="left" w:pos="720"/>
              </w:tabs>
            </w:pPr>
            <w:r>
              <w:t>Подготовка к экзамену</w:t>
            </w: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>36</w:t>
            </w:r>
          </w:p>
        </w:tc>
        <w:tc>
          <w:tcPr>
            <w:tcW w:w="783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588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0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 xml:space="preserve">36 </w:t>
            </w:r>
          </w:p>
        </w:tc>
      </w:tr>
      <w:tr w:rsidR="00607098" w:rsidTr="00493C71">
        <w:tc>
          <w:tcPr>
            <w:tcW w:w="5245" w:type="dxa"/>
            <w:gridSpan w:val="4"/>
          </w:tcPr>
          <w:p w:rsidR="00607098" w:rsidRDefault="00607098" w:rsidP="00493C71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 xml:space="preserve">216 </w:t>
            </w:r>
          </w:p>
        </w:tc>
        <w:tc>
          <w:tcPr>
            <w:tcW w:w="783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 xml:space="preserve">18 </w:t>
            </w:r>
          </w:p>
        </w:tc>
        <w:tc>
          <w:tcPr>
            <w:tcW w:w="588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689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 xml:space="preserve">54 </w:t>
            </w:r>
          </w:p>
        </w:tc>
        <w:tc>
          <w:tcPr>
            <w:tcW w:w="602" w:type="dxa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</w:p>
        </w:tc>
        <w:tc>
          <w:tcPr>
            <w:tcW w:w="784" w:type="dxa"/>
            <w:gridSpan w:val="2"/>
          </w:tcPr>
          <w:p w:rsidR="00607098" w:rsidRDefault="00607098" w:rsidP="00493C71">
            <w:pPr>
              <w:tabs>
                <w:tab w:val="left" w:pos="720"/>
              </w:tabs>
              <w:jc w:val="center"/>
            </w:pPr>
            <w:r>
              <w:t xml:space="preserve">144 </w:t>
            </w:r>
          </w:p>
        </w:tc>
      </w:tr>
    </w:tbl>
    <w:p w:rsidR="00DA22CB" w:rsidRDefault="00DA22CB"/>
    <w:sectPr w:rsidR="00DA22C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C0" w:rsidRDefault="006514C0">
      <w:r>
        <w:separator/>
      </w:r>
    </w:p>
  </w:endnote>
  <w:endnote w:type="continuationSeparator" w:id="0">
    <w:p w:rsidR="006514C0" w:rsidRDefault="0065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C0" w:rsidRDefault="006514C0">
      <w:r>
        <w:separator/>
      </w:r>
    </w:p>
  </w:footnote>
  <w:footnote w:type="continuationSeparator" w:id="0">
    <w:p w:rsidR="006514C0" w:rsidRDefault="0065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089767"/>
      <w:docPartObj>
        <w:docPartGallery w:val="Page Numbers (Top of Page)"/>
        <w:docPartUnique/>
      </w:docPartObj>
    </w:sdtPr>
    <w:sdtEndPr/>
    <w:sdtContent>
      <w:p w:rsidR="00DA22CB" w:rsidRDefault="000A0F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8D">
          <w:rPr>
            <w:noProof/>
          </w:rPr>
          <w:t>2</w:t>
        </w:r>
        <w:r>
          <w:fldChar w:fldCharType="end"/>
        </w:r>
      </w:p>
    </w:sdtContent>
  </w:sdt>
  <w:p w:rsidR="00DA22CB" w:rsidRDefault="00DA22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577"/>
    <w:multiLevelType w:val="hybridMultilevel"/>
    <w:tmpl w:val="74207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DD67BB"/>
    <w:multiLevelType w:val="hybridMultilevel"/>
    <w:tmpl w:val="2834C67E"/>
    <w:lvl w:ilvl="0" w:tplc="710C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EAAA42C">
      <w:numFmt w:val="none"/>
      <w:lvlText w:val=""/>
      <w:lvlJc w:val="left"/>
      <w:pPr>
        <w:tabs>
          <w:tab w:val="num" w:pos="360"/>
        </w:tabs>
      </w:pPr>
    </w:lvl>
    <w:lvl w:ilvl="2" w:tplc="C8620952">
      <w:numFmt w:val="none"/>
      <w:lvlText w:val=""/>
      <w:lvlJc w:val="left"/>
      <w:pPr>
        <w:tabs>
          <w:tab w:val="num" w:pos="360"/>
        </w:tabs>
      </w:pPr>
    </w:lvl>
    <w:lvl w:ilvl="3" w:tplc="D9EE2600">
      <w:numFmt w:val="none"/>
      <w:lvlText w:val=""/>
      <w:lvlJc w:val="left"/>
      <w:pPr>
        <w:tabs>
          <w:tab w:val="num" w:pos="360"/>
        </w:tabs>
      </w:pPr>
    </w:lvl>
    <w:lvl w:ilvl="4" w:tplc="1F30F5A6">
      <w:numFmt w:val="none"/>
      <w:lvlText w:val=""/>
      <w:lvlJc w:val="left"/>
      <w:pPr>
        <w:tabs>
          <w:tab w:val="num" w:pos="360"/>
        </w:tabs>
      </w:pPr>
    </w:lvl>
    <w:lvl w:ilvl="5" w:tplc="A8F67AF0">
      <w:numFmt w:val="none"/>
      <w:lvlText w:val=""/>
      <w:lvlJc w:val="left"/>
      <w:pPr>
        <w:tabs>
          <w:tab w:val="num" w:pos="360"/>
        </w:tabs>
      </w:pPr>
    </w:lvl>
    <w:lvl w:ilvl="6" w:tplc="DB18B4E0">
      <w:numFmt w:val="none"/>
      <w:lvlText w:val=""/>
      <w:lvlJc w:val="left"/>
      <w:pPr>
        <w:tabs>
          <w:tab w:val="num" w:pos="360"/>
        </w:tabs>
      </w:pPr>
    </w:lvl>
    <w:lvl w:ilvl="7" w:tplc="93B07058">
      <w:numFmt w:val="none"/>
      <w:lvlText w:val=""/>
      <w:lvlJc w:val="left"/>
      <w:pPr>
        <w:tabs>
          <w:tab w:val="num" w:pos="360"/>
        </w:tabs>
      </w:pPr>
    </w:lvl>
    <w:lvl w:ilvl="8" w:tplc="39EEDF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CB"/>
    <w:rsid w:val="000A0F26"/>
    <w:rsid w:val="002D0E5E"/>
    <w:rsid w:val="00607098"/>
    <w:rsid w:val="006514C0"/>
    <w:rsid w:val="008E2160"/>
    <w:rsid w:val="00B31273"/>
    <w:rsid w:val="00CE7D8D"/>
    <w:rsid w:val="00D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num" w:pos="0"/>
      </w:tabs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num" w:pos="0"/>
      </w:tabs>
      <w:jc w:val="both"/>
    </w:pPr>
    <w:rPr>
      <w:kern w:val="16"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2016-10-12T06:28:00Z</dcterms:created>
  <dcterms:modified xsi:type="dcterms:W3CDTF">2017-11-14T17:25:00Z</dcterms:modified>
</cp:coreProperties>
</file>